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416" w14:textId="77777777" w:rsidR="00E617A7" w:rsidRPr="00B721B9" w:rsidRDefault="00C25680" w:rsidP="00E617A7">
      <w:pPr>
        <w:pStyle w:val="Bezriadkovania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489AA8B0" wp14:editId="704653C2">
            <wp:extent cx="1029970" cy="1029970"/>
            <wp:effectExtent l="0" t="0" r="0" b="0"/>
            <wp:docPr id="1" name="Obrázok 1" descr="C:\Users\hubinak.THEATRE\Desktop\kod2012_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hubinak.THEATRE\Desktop\kod2012_logo_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35F0" w14:textId="77777777" w:rsidR="00E617A7" w:rsidRPr="004B117A" w:rsidRDefault="00E617A7" w:rsidP="004B117A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4B117A">
        <w:rPr>
          <w:rFonts w:asciiTheme="minorHAnsi" w:hAnsiTheme="minorHAnsi" w:cstheme="minorHAnsi"/>
          <w:color w:val="auto"/>
          <w:sz w:val="22"/>
          <w:szCs w:val="22"/>
        </w:rPr>
        <w:t>ÁNO, MÁM ZÁUJEM O 10 ČÍSEL ČASOPISU KØD</w:t>
      </w:r>
    </w:p>
    <w:p w14:paraId="12E2F8C7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 xml:space="preserve">(z toho jedno </w:t>
      </w:r>
      <w:r>
        <w:rPr>
          <w:rFonts w:ascii="Calibri" w:hAnsi="Calibri"/>
          <w:color w:val="271415"/>
          <w:sz w:val="22"/>
          <w:szCs w:val="22"/>
        </w:rPr>
        <w:t>letné dvojčíslo</w:t>
      </w:r>
      <w:r w:rsidRPr="00B721B9">
        <w:rPr>
          <w:rFonts w:ascii="Calibri" w:hAnsi="Calibri"/>
          <w:color w:val="271415"/>
          <w:sz w:val="22"/>
          <w:szCs w:val="22"/>
        </w:rPr>
        <w:t>)</w:t>
      </w:r>
    </w:p>
    <w:p w14:paraId="286EB3CD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</w:p>
    <w:p w14:paraId="39F47A38" w14:textId="77777777" w:rsidR="00E617A7" w:rsidRPr="00B721B9" w:rsidRDefault="00394144" w:rsidP="00E617A7">
      <w:pPr>
        <w:pStyle w:val="Bezriadkovania"/>
        <w:numPr>
          <w:ilvl w:val="0"/>
          <w:numId w:val="1"/>
        </w:numPr>
        <w:rPr>
          <w:rFonts w:ascii="Calibri" w:hAnsi="Calibri"/>
          <w:b/>
          <w:color w:val="271415"/>
          <w:sz w:val="22"/>
          <w:szCs w:val="22"/>
        </w:rPr>
      </w:pPr>
      <w:r>
        <w:rPr>
          <w:rFonts w:ascii="Calibri" w:hAnsi="Calibri"/>
          <w:b/>
          <w:color w:val="271415"/>
          <w:sz w:val="22"/>
          <w:szCs w:val="22"/>
        </w:rPr>
        <w:t>ROČNÉ predplatné: 19</w:t>
      </w:r>
      <w:r w:rsidR="00E617A7" w:rsidRPr="00B721B9">
        <w:rPr>
          <w:rFonts w:ascii="Calibri" w:hAnsi="Calibri"/>
          <w:b/>
          <w:color w:val="271415"/>
          <w:sz w:val="22"/>
          <w:szCs w:val="22"/>
        </w:rPr>
        <w:t xml:space="preserve"> €</w:t>
      </w:r>
    </w:p>
    <w:p w14:paraId="73017967" w14:textId="77777777" w:rsidR="00E617A7" w:rsidRPr="00B721B9" w:rsidRDefault="00394144" w:rsidP="00E617A7">
      <w:pPr>
        <w:pStyle w:val="Bezriadkovania"/>
        <w:numPr>
          <w:ilvl w:val="0"/>
          <w:numId w:val="1"/>
        </w:numPr>
        <w:tabs>
          <w:tab w:val="clear" w:pos="502"/>
          <w:tab w:val="num" w:pos="0"/>
        </w:tabs>
        <w:rPr>
          <w:rFonts w:ascii="Calibri" w:hAnsi="Calibri"/>
          <w:color w:val="271415"/>
          <w:sz w:val="22"/>
          <w:szCs w:val="22"/>
        </w:rPr>
      </w:pPr>
      <w:r>
        <w:rPr>
          <w:rFonts w:ascii="Calibri" w:hAnsi="Calibri"/>
          <w:b/>
          <w:color w:val="271415"/>
          <w:sz w:val="22"/>
          <w:szCs w:val="22"/>
        </w:rPr>
        <w:t>ZĽAVNENÉ ROČNÉ predplatné: 17</w:t>
      </w:r>
      <w:r w:rsidR="00E617A7" w:rsidRPr="00B721B9">
        <w:rPr>
          <w:rFonts w:ascii="Calibri" w:hAnsi="Calibri"/>
          <w:b/>
          <w:color w:val="271415"/>
          <w:sz w:val="22"/>
          <w:szCs w:val="22"/>
        </w:rPr>
        <w:t xml:space="preserve"> €</w:t>
      </w:r>
      <w:r w:rsidR="00E617A7" w:rsidRPr="00B721B9">
        <w:rPr>
          <w:rFonts w:ascii="Calibri" w:hAnsi="Calibri"/>
          <w:color w:val="271415"/>
          <w:sz w:val="22"/>
          <w:szCs w:val="22"/>
        </w:rPr>
        <w:br/>
      </w:r>
    </w:p>
    <w:p w14:paraId="1A9B5410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18"/>
          <w:szCs w:val="18"/>
        </w:rPr>
      </w:pPr>
      <w:r w:rsidRPr="00B721B9">
        <w:rPr>
          <w:rFonts w:ascii="Calibri" w:hAnsi="Calibri"/>
          <w:sz w:val="18"/>
          <w:szCs w:val="18"/>
        </w:rPr>
        <w:t xml:space="preserve">*Zľava </w:t>
      </w:r>
      <w:r w:rsidRPr="00B721B9">
        <w:rPr>
          <w:rFonts w:ascii="Calibri" w:hAnsi="Calibri"/>
          <w:b/>
          <w:sz w:val="18"/>
          <w:szCs w:val="18"/>
        </w:rPr>
        <w:t>pre dôchodcov</w:t>
      </w:r>
      <w:r w:rsidRPr="00B721B9">
        <w:rPr>
          <w:rFonts w:ascii="Calibri" w:hAnsi="Calibri"/>
          <w:sz w:val="18"/>
          <w:szCs w:val="18"/>
        </w:rPr>
        <w:t xml:space="preserve"> bude priznaná po zaslaní fotokópie o poberaní dôchodku a zľava </w:t>
      </w:r>
      <w:r w:rsidRPr="00B721B9">
        <w:rPr>
          <w:rFonts w:ascii="Calibri" w:hAnsi="Calibri"/>
          <w:b/>
          <w:sz w:val="18"/>
          <w:szCs w:val="18"/>
        </w:rPr>
        <w:t>pre študentov</w:t>
      </w:r>
      <w:r w:rsidRPr="00B721B9">
        <w:rPr>
          <w:rFonts w:ascii="Calibri" w:hAnsi="Calibri"/>
          <w:sz w:val="18"/>
          <w:szCs w:val="18"/>
        </w:rPr>
        <w:t xml:space="preserve"> bude priznaná po zaslaní kópie potvrdenia o návšteve školy. Potvrdenie je možné zaslať poštou, faxom alebo e-mailom na nižšie uvedenú adresu.</w:t>
      </w:r>
    </w:p>
    <w:p w14:paraId="53F4B62A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</w:p>
    <w:p w14:paraId="6DFD469E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 xml:space="preserve">AKO </w:t>
      </w:r>
      <w:r w:rsidRPr="00BF5401">
        <w:rPr>
          <w:rFonts w:ascii="Calibri" w:hAnsi="Calibri"/>
          <w:color w:val="271415"/>
          <w:sz w:val="22"/>
          <w:szCs w:val="22"/>
        </w:rPr>
        <w:t>DARČEK</w:t>
      </w:r>
      <w:r w:rsidRPr="00B721B9">
        <w:rPr>
          <w:rFonts w:ascii="Calibri" w:hAnsi="Calibri"/>
          <w:color w:val="271415"/>
          <w:sz w:val="22"/>
          <w:szCs w:val="22"/>
        </w:rPr>
        <w:t xml:space="preserve"> SI VYBERÁM</w:t>
      </w:r>
    </w:p>
    <w:p w14:paraId="288B01AD" w14:textId="77777777" w:rsidR="00E617A7" w:rsidRPr="00B721B9" w:rsidRDefault="00E617A7" w:rsidP="00E617A7">
      <w:pPr>
        <w:pStyle w:val="Bezriadkovania"/>
        <w:numPr>
          <w:ilvl w:val="0"/>
          <w:numId w:val="1"/>
        </w:numPr>
        <w:rPr>
          <w:rFonts w:ascii="Calibri" w:hAnsi="Calibri"/>
          <w:color w:val="271415"/>
          <w:sz w:val="22"/>
          <w:szCs w:val="22"/>
        </w:rPr>
      </w:pPr>
      <w:r w:rsidRPr="00BF5401">
        <w:rPr>
          <w:rFonts w:ascii="Calibri" w:hAnsi="Calibri"/>
          <w:b/>
          <w:color w:val="271415"/>
          <w:sz w:val="22"/>
          <w:szCs w:val="22"/>
        </w:rPr>
        <w:t>2 VSTUPENKY</w:t>
      </w:r>
      <w:r w:rsidRPr="00B721B9">
        <w:rPr>
          <w:rFonts w:ascii="Calibri" w:hAnsi="Calibri"/>
          <w:color w:val="271415"/>
          <w:sz w:val="22"/>
          <w:szCs w:val="22"/>
        </w:rPr>
        <w:t xml:space="preserve"> do Štúdia 12 podľa vlastného výberu</w:t>
      </w:r>
    </w:p>
    <w:p w14:paraId="77CC2170" w14:textId="77777777" w:rsidR="00E617A7" w:rsidRPr="00B721B9" w:rsidRDefault="00E617A7" w:rsidP="00E617A7">
      <w:pPr>
        <w:pStyle w:val="Bezriadkovania"/>
        <w:ind w:left="502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 xml:space="preserve">( viac na </w:t>
      </w:r>
      <w:hyperlink r:id="rId6" w:history="1">
        <w:r w:rsidRPr="00B721B9">
          <w:rPr>
            <w:rStyle w:val="Hypertextovprepojenie"/>
            <w:rFonts w:ascii="Calibri" w:hAnsi="Calibri"/>
            <w:sz w:val="22"/>
            <w:szCs w:val="22"/>
          </w:rPr>
          <w:t>www.studio12.sk</w:t>
        </w:r>
      </w:hyperlink>
      <w:r w:rsidRPr="00B721B9">
        <w:rPr>
          <w:rFonts w:ascii="Calibri" w:hAnsi="Calibri"/>
          <w:color w:val="271415"/>
          <w:sz w:val="22"/>
          <w:szCs w:val="22"/>
        </w:rPr>
        <w:t xml:space="preserve"> )</w:t>
      </w:r>
    </w:p>
    <w:p w14:paraId="6D2BAC7D" w14:textId="77777777" w:rsidR="00E617A7" w:rsidRPr="00B721B9" w:rsidRDefault="00E617A7" w:rsidP="00E617A7">
      <w:pPr>
        <w:pStyle w:val="Bezriadkovania"/>
        <w:numPr>
          <w:ilvl w:val="0"/>
          <w:numId w:val="1"/>
        </w:numPr>
        <w:rPr>
          <w:rFonts w:ascii="Calibri" w:hAnsi="Calibri"/>
          <w:color w:val="271415"/>
          <w:sz w:val="22"/>
          <w:szCs w:val="22"/>
        </w:rPr>
      </w:pPr>
      <w:r w:rsidRPr="00BF5401">
        <w:rPr>
          <w:rFonts w:ascii="Calibri" w:hAnsi="Calibri"/>
          <w:b/>
          <w:color w:val="271415"/>
          <w:sz w:val="22"/>
          <w:szCs w:val="22"/>
        </w:rPr>
        <w:t>DIV</w:t>
      </w:r>
      <w:r w:rsidR="0013460D">
        <w:rPr>
          <w:rFonts w:ascii="Calibri" w:hAnsi="Calibri"/>
          <w:b/>
          <w:color w:val="271415"/>
          <w:sz w:val="22"/>
          <w:szCs w:val="22"/>
        </w:rPr>
        <w:t>ADELNÚ</w:t>
      </w:r>
      <w:r w:rsidRPr="00BF5401">
        <w:rPr>
          <w:rFonts w:ascii="Calibri" w:hAnsi="Calibri"/>
          <w:b/>
          <w:color w:val="271415"/>
          <w:sz w:val="22"/>
          <w:szCs w:val="22"/>
        </w:rPr>
        <w:t xml:space="preserve"> HRU</w:t>
      </w:r>
      <w:r w:rsidRPr="00B721B9">
        <w:rPr>
          <w:rFonts w:ascii="Calibri" w:hAnsi="Calibri"/>
          <w:color w:val="271415"/>
          <w:sz w:val="22"/>
          <w:szCs w:val="22"/>
        </w:rPr>
        <w:t xml:space="preserve"> </w:t>
      </w:r>
      <w:r w:rsidR="0013460D">
        <w:rPr>
          <w:rFonts w:ascii="Calibri" w:hAnsi="Calibri"/>
          <w:color w:val="271415"/>
          <w:sz w:val="22"/>
          <w:szCs w:val="22"/>
        </w:rPr>
        <w:t>z edície Vreckovky</w:t>
      </w:r>
    </w:p>
    <w:p w14:paraId="3F851957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br/>
        <w:t>PLATBU USKUTOČNÍM</w:t>
      </w:r>
    </w:p>
    <w:p w14:paraId="702A0807" w14:textId="77777777" w:rsidR="00E617A7" w:rsidRPr="00B721B9" w:rsidRDefault="00E617A7" w:rsidP="00E617A7">
      <w:pPr>
        <w:pStyle w:val="Bezriadkovania"/>
        <w:numPr>
          <w:ilvl w:val="0"/>
          <w:numId w:val="1"/>
        </w:numPr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b/>
          <w:color w:val="271415"/>
          <w:sz w:val="22"/>
          <w:szCs w:val="22"/>
        </w:rPr>
        <w:t>POŠTOVOU POUKÁŽKOU</w:t>
      </w:r>
      <w:r w:rsidRPr="00B721B9">
        <w:rPr>
          <w:rFonts w:ascii="Calibri" w:hAnsi="Calibri"/>
          <w:color w:val="271415"/>
          <w:sz w:val="22"/>
          <w:szCs w:val="22"/>
        </w:rPr>
        <w:t xml:space="preserve"> na adresu:</w:t>
      </w:r>
    </w:p>
    <w:p w14:paraId="1782E430" w14:textId="77777777" w:rsidR="00E617A7" w:rsidRPr="00B721B9" w:rsidRDefault="00E617A7" w:rsidP="00E617A7">
      <w:pPr>
        <w:pStyle w:val="Bezriadkovania"/>
        <w:ind w:firstLine="502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 xml:space="preserve">Divadelný ústav, Jakubovo nám. 12, </w:t>
      </w:r>
      <w:r>
        <w:rPr>
          <w:rFonts w:ascii="Calibri" w:hAnsi="Calibri"/>
          <w:color w:val="271415"/>
          <w:sz w:val="22"/>
          <w:szCs w:val="22"/>
        </w:rPr>
        <w:br/>
        <w:t xml:space="preserve">          </w:t>
      </w:r>
      <w:r w:rsidRPr="00B721B9">
        <w:rPr>
          <w:rFonts w:ascii="Calibri" w:hAnsi="Calibri"/>
          <w:color w:val="271415"/>
          <w:sz w:val="22"/>
          <w:szCs w:val="22"/>
        </w:rPr>
        <w:t>813 57 Bratislava</w:t>
      </w:r>
    </w:p>
    <w:p w14:paraId="1378D1CB" w14:textId="77777777" w:rsidR="00E617A7" w:rsidRPr="00B721B9" w:rsidRDefault="00E617A7" w:rsidP="00E617A7">
      <w:pPr>
        <w:pStyle w:val="Bezriadkovania"/>
        <w:numPr>
          <w:ilvl w:val="0"/>
          <w:numId w:val="1"/>
        </w:numPr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b/>
          <w:color w:val="271415"/>
          <w:sz w:val="22"/>
          <w:szCs w:val="22"/>
        </w:rPr>
        <w:t>BANKOVÝM PREVODOM</w:t>
      </w:r>
      <w:r w:rsidRPr="00B721B9">
        <w:rPr>
          <w:rFonts w:ascii="Calibri" w:hAnsi="Calibri"/>
          <w:color w:val="271415"/>
          <w:sz w:val="22"/>
          <w:szCs w:val="22"/>
        </w:rPr>
        <w:t xml:space="preserve"> (</w:t>
      </w:r>
      <w:r w:rsidRPr="00BF5401">
        <w:rPr>
          <w:rFonts w:ascii="Calibri" w:hAnsi="Calibri"/>
          <w:color w:val="271415"/>
          <w:sz w:val="22"/>
          <w:szCs w:val="22"/>
          <w:u w:val="single"/>
        </w:rPr>
        <w:t>nezabudnite uviesť meno a adresu odosielateľa</w:t>
      </w:r>
      <w:r w:rsidRPr="00B721B9">
        <w:rPr>
          <w:rFonts w:ascii="Calibri" w:hAnsi="Calibri"/>
          <w:color w:val="271415"/>
          <w:sz w:val="22"/>
          <w:szCs w:val="22"/>
        </w:rPr>
        <w:t xml:space="preserve">) na číslo účtu: </w:t>
      </w:r>
    </w:p>
    <w:p w14:paraId="1D150FBF" w14:textId="77777777" w:rsidR="00E617A7" w:rsidRPr="00B721B9" w:rsidRDefault="00E617A7" w:rsidP="00E617A7">
      <w:pPr>
        <w:pStyle w:val="Bezriadkovania"/>
        <w:ind w:left="502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>Štátna pokladnica, 7000071011/8180</w:t>
      </w:r>
    </w:p>
    <w:p w14:paraId="4C09D24D" w14:textId="77777777" w:rsidR="00E617A7" w:rsidRPr="00B721B9" w:rsidRDefault="00E617A7" w:rsidP="00E617A7">
      <w:pPr>
        <w:pStyle w:val="Bezriadkovania"/>
        <w:numPr>
          <w:ilvl w:val="0"/>
          <w:numId w:val="1"/>
        </w:numPr>
        <w:rPr>
          <w:rFonts w:ascii="Calibri" w:hAnsi="Calibri"/>
          <w:b/>
          <w:color w:val="271415"/>
          <w:sz w:val="22"/>
          <w:szCs w:val="22"/>
        </w:rPr>
      </w:pPr>
      <w:r w:rsidRPr="00B721B9">
        <w:rPr>
          <w:rFonts w:ascii="Calibri" w:hAnsi="Calibri"/>
          <w:b/>
          <w:color w:val="271415"/>
          <w:sz w:val="22"/>
          <w:szCs w:val="22"/>
        </w:rPr>
        <w:t>PREPLATENÍM VYSTAVENEJ FAKTÚRY</w:t>
      </w:r>
    </w:p>
    <w:p w14:paraId="2FD5AB7D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</w:p>
    <w:p w14:paraId="3320BA3F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color w:val="271415"/>
          <w:sz w:val="22"/>
          <w:szCs w:val="22"/>
        </w:rPr>
        <w:br/>
      </w:r>
      <w:r w:rsidRPr="00B721B9">
        <w:rPr>
          <w:rFonts w:ascii="Calibri" w:hAnsi="Calibri"/>
          <w:sz w:val="20"/>
          <w:szCs w:val="20"/>
        </w:rPr>
        <w:t>Meno a priezvisko / Firma / Inštitúcia</w:t>
      </w:r>
    </w:p>
    <w:p w14:paraId="0995C294" w14:textId="77777777" w:rsidR="00E617A7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51566A60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7B3BD111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40D08478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1A76BCD9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 xml:space="preserve">IČO: </w:t>
      </w:r>
      <w:r w:rsidRPr="00B721B9">
        <w:rPr>
          <w:rFonts w:ascii="Calibri" w:hAnsi="Calibri"/>
          <w:sz w:val="20"/>
          <w:szCs w:val="20"/>
        </w:rPr>
        <w:tab/>
      </w:r>
      <w:r w:rsidRPr="00B721B9">
        <w:rPr>
          <w:rFonts w:ascii="Calibri" w:hAnsi="Calibri"/>
          <w:sz w:val="20"/>
          <w:szCs w:val="20"/>
        </w:rPr>
        <w:tab/>
      </w:r>
      <w:r w:rsidRPr="00B721B9">
        <w:rPr>
          <w:rFonts w:ascii="Calibri" w:hAnsi="Calibri"/>
          <w:sz w:val="20"/>
          <w:szCs w:val="20"/>
        </w:rPr>
        <w:tab/>
        <w:t xml:space="preserve">DIČ: </w:t>
      </w:r>
    </w:p>
    <w:p w14:paraId="58378EB9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666B2A65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384640B4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7A2D1553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 xml:space="preserve">Ulica a číslo: </w:t>
      </w:r>
    </w:p>
    <w:p w14:paraId="2E980C7C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1A23CA4A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6A14392B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24E220FB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 xml:space="preserve">Mesto a PSČ: </w:t>
      </w:r>
    </w:p>
    <w:p w14:paraId="1218086A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3F078C12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1F9565E8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4173472E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 xml:space="preserve">Telefón: </w:t>
      </w:r>
    </w:p>
    <w:p w14:paraId="7E7E77A3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</w:p>
    <w:p w14:paraId="54C0B6CD" w14:textId="77777777" w:rsidR="00E617A7" w:rsidRPr="00B721B9" w:rsidRDefault="00E617A7" w:rsidP="00E617A7">
      <w:pPr>
        <w:pStyle w:val="Bezriadkovania"/>
        <w:rPr>
          <w:rFonts w:ascii="Calibri" w:hAnsi="Calibri"/>
          <w:sz w:val="20"/>
          <w:szCs w:val="20"/>
        </w:rPr>
      </w:pPr>
      <w:r w:rsidRPr="00B721B9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0031C9CB" w14:textId="77777777" w:rsidR="00E617A7" w:rsidRPr="00B721B9" w:rsidRDefault="00E617A7" w:rsidP="00E617A7">
      <w:pPr>
        <w:pStyle w:val="Bezriadkovania"/>
        <w:rPr>
          <w:rFonts w:ascii="Calibri" w:hAnsi="Calibri"/>
          <w:sz w:val="22"/>
          <w:szCs w:val="22"/>
        </w:rPr>
      </w:pPr>
    </w:p>
    <w:p w14:paraId="111712C4" w14:textId="77777777" w:rsidR="00E617A7" w:rsidRPr="00B721B9" w:rsidRDefault="00E617A7" w:rsidP="00E617A7">
      <w:pPr>
        <w:pStyle w:val="Bezriadkovania"/>
        <w:rPr>
          <w:rFonts w:ascii="Calibri" w:hAnsi="Calibri"/>
          <w:sz w:val="22"/>
          <w:szCs w:val="22"/>
        </w:rPr>
      </w:pPr>
    </w:p>
    <w:p w14:paraId="3D37AE84" w14:textId="77777777" w:rsidR="00E617A7" w:rsidRPr="00B721B9" w:rsidRDefault="00E617A7" w:rsidP="00E617A7">
      <w:pPr>
        <w:pStyle w:val="Bezriadkovania"/>
        <w:rPr>
          <w:rFonts w:ascii="Calibri" w:hAnsi="Calibri"/>
          <w:color w:val="271415"/>
          <w:sz w:val="22"/>
          <w:szCs w:val="22"/>
        </w:rPr>
      </w:pPr>
      <w:r w:rsidRPr="00B721B9">
        <w:rPr>
          <w:rFonts w:ascii="Calibri" w:hAnsi="Calibri"/>
          <w:color w:val="271415"/>
          <w:sz w:val="22"/>
          <w:szCs w:val="22"/>
        </w:rPr>
        <w:t xml:space="preserve">KONTAKT: Tatiana Danišová, </w:t>
      </w:r>
    </w:p>
    <w:p w14:paraId="1C2EC079" w14:textId="77777777" w:rsidR="00D1607F" w:rsidRDefault="00E617A7" w:rsidP="00E617A7">
      <w:pPr>
        <w:pStyle w:val="Bezriadkovania"/>
      </w:pPr>
      <w:r w:rsidRPr="00B721B9">
        <w:rPr>
          <w:rFonts w:ascii="Calibri" w:hAnsi="Calibri"/>
          <w:color w:val="271415"/>
          <w:sz w:val="22"/>
          <w:szCs w:val="22"/>
        </w:rPr>
        <w:t xml:space="preserve">Divadelný ústav, Jakubovo nám. 12, 813 57 Bratislava, </w:t>
      </w:r>
      <w:hyperlink r:id="rId7" w:history="1">
        <w:r w:rsidRPr="00B721B9">
          <w:rPr>
            <w:rStyle w:val="Hypertextovprepojenie"/>
            <w:rFonts w:ascii="Calibri" w:hAnsi="Calibri"/>
            <w:color w:val="000000"/>
            <w:sz w:val="22"/>
            <w:szCs w:val="22"/>
          </w:rPr>
          <w:t>prospero@theatre.sk</w:t>
        </w:r>
      </w:hyperlink>
      <w:r w:rsidRPr="00B721B9">
        <w:rPr>
          <w:rFonts w:ascii="Calibri" w:hAnsi="Calibri"/>
          <w:color w:val="271415"/>
          <w:sz w:val="22"/>
          <w:szCs w:val="22"/>
        </w:rPr>
        <w:t>, + 421 (0)2/204 87 405</w:t>
      </w:r>
    </w:p>
    <w:sectPr w:rsidR="00D1607F" w:rsidSect="00D1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.4pt;height:29.4pt" o:bullet="t">
        <v:imagedata r:id="rId1" o:title="stvorec"/>
      </v:shape>
    </w:pict>
  </w:numPicBullet>
  <w:abstractNum w:abstractNumId="0" w15:restartNumberingAfterBreak="0">
    <w:nsid w:val="0C1942CF"/>
    <w:multiLevelType w:val="hybridMultilevel"/>
    <w:tmpl w:val="6E2E4018"/>
    <w:lvl w:ilvl="0" w:tplc="345AAD6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u w:val="none"/>
      </w:rPr>
    </w:lvl>
    <w:lvl w:ilvl="1" w:tplc="CB1A1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A7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42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87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29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9E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D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42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A7"/>
    <w:rsid w:val="00001737"/>
    <w:rsid w:val="00007570"/>
    <w:rsid w:val="000419E6"/>
    <w:rsid w:val="000931E5"/>
    <w:rsid w:val="00103EF9"/>
    <w:rsid w:val="0013460D"/>
    <w:rsid w:val="002D3E06"/>
    <w:rsid w:val="00394144"/>
    <w:rsid w:val="003A7518"/>
    <w:rsid w:val="004B117A"/>
    <w:rsid w:val="004B789C"/>
    <w:rsid w:val="004D76AF"/>
    <w:rsid w:val="0060531C"/>
    <w:rsid w:val="00720EEA"/>
    <w:rsid w:val="008D039E"/>
    <w:rsid w:val="008F0EFA"/>
    <w:rsid w:val="00A03E51"/>
    <w:rsid w:val="00A17778"/>
    <w:rsid w:val="00AD7D58"/>
    <w:rsid w:val="00AE6F83"/>
    <w:rsid w:val="00C25680"/>
    <w:rsid w:val="00D1607F"/>
    <w:rsid w:val="00E01633"/>
    <w:rsid w:val="00E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308"/>
  <w15:docId w15:val="{6EF69E02-9D7E-4189-A173-F35C61FF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7A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1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617A7"/>
    <w:rPr>
      <w:color w:val="0000FF"/>
      <w:u w:val="single"/>
    </w:rPr>
  </w:style>
  <w:style w:type="paragraph" w:styleId="Bezriadkovania">
    <w:name w:val="No Spacing"/>
    <w:uiPriority w:val="1"/>
    <w:qFormat/>
    <w:rsid w:val="00E617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7A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B11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pero@theat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12.s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65586</vt:i4>
      </vt:variant>
      <vt:variant>
        <vt:i4>3</vt:i4>
      </vt:variant>
      <vt:variant>
        <vt:i4>0</vt:i4>
      </vt:variant>
      <vt:variant>
        <vt:i4>5</vt:i4>
      </vt:variant>
      <vt:variant>
        <vt:lpwstr>mailto:prospero@theatre.sk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http://www.studio12.sk/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ÁNO, MÁM ZÁUJEM O 10 ČÍSEL ČASOPISU KØD</dc:title>
  <dc:subject>ÁNO, MÁM ZÁUJEM O 10 ČÍSEL ČASOPISU KØD</dc:subject>
  <dc:creator>hubinak</dc:creator>
  <cp:lastModifiedBy>Používateľ systému Windows</cp:lastModifiedBy>
  <cp:revision>3</cp:revision>
  <dcterms:created xsi:type="dcterms:W3CDTF">2018-10-09T12:35:00Z</dcterms:created>
  <dcterms:modified xsi:type="dcterms:W3CDTF">2022-02-20T12:53:00Z</dcterms:modified>
</cp:coreProperties>
</file>